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96" w:rsidRPr="00304859" w:rsidRDefault="00846496" w:rsidP="00304859">
      <w:pPr>
        <w:jc w:val="center"/>
        <w:rPr>
          <w:rFonts w:ascii="Times New Roman" w:hAnsi="Times New Roman" w:cs="Times New Roman"/>
          <w:b/>
        </w:rPr>
      </w:pPr>
      <w:r w:rsidRPr="00304859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-146685</wp:posOffset>
            </wp:positionV>
            <wp:extent cx="5941695" cy="2869565"/>
            <wp:effectExtent l="19050" t="0" r="1905" b="0"/>
            <wp:wrapTight wrapText="bothSides">
              <wp:wrapPolygon edited="0">
                <wp:start x="-69" y="0"/>
                <wp:lineTo x="-69" y="21509"/>
                <wp:lineTo x="21607" y="21509"/>
                <wp:lineTo x="21607" y="0"/>
                <wp:lineTo x="-69" y="0"/>
              </wp:wrapPolygon>
            </wp:wrapTight>
            <wp:docPr id="1" name="Рисунок 1" descr="Ð ÐµÐ±ÐµÐ½Ð¾Ðº-Ð¼ÐµÐ»Ð°Ð½ÑÐ¾Ð»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±ÐµÐ½Ð¾Ðº-Ð¼ÐµÐ»Ð°Ð½ÑÐ¾Ð»Ð¸Ð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85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какой спорт отдать ребенка-меланхолика</w:t>
      </w:r>
    </w:p>
    <w:p w:rsidR="00846496" w:rsidRDefault="00846496" w:rsidP="00846496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846496" w:rsidRPr="000A46FF" w:rsidRDefault="00846496" w:rsidP="00846496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A46FF">
        <w:rPr>
          <w:rFonts w:ascii="Times New Roman" w:hAnsi="Times New Roman" w:cs="Times New Roman"/>
          <w:color w:val="auto"/>
          <w:sz w:val="24"/>
          <w:szCs w:val="24"/>
          <w:u w:val="single"/>
          <w:bdr w:val="none" w:sz="0" w:space="0" w:color="auto" w:frame="1"/>
        </w:rPr>
        <w:t>Меланхолики. Какие они?</w:t>
      </w:r>
    </w:p>
    <w:p w:rsidR="00846496" w:rsidRPr="00846496" w:rsidRDefault="00846496" w:rsidP="00846496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  <w:r w:rsidRPr="00846496">
        <w:t xml:space="preserve">Узнать маленького меланхолика легко: это тихий, задумчивый и послушный ребенок, не склонный к проказам и скромный среди сверстников. Этот темперамент считается самым «удобным» для воспитания, ведь малыш отлично слушается родителей, не доставляет проблем </w:t>
      </w:r>
      <w:proofErr w:type="spellStart"/>
      <w:r w:rsidRPr="00846496">
        <w:t>гиперактивностью</w:t>
      </w:r>
      <w:proofErr w:type="spellEnd"/>
      <w:r w:rsidRPr="00846496">
        <w:t xml:space="preserve"> и шалостями и редко капризничает.</w:t>
      </w:r>
    </w:p>
    <w:p w:rsidR="00846496" w:rsidRPr="00846496" w:rsidRDefault="00846496" w:rsidP="00846496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  <w:r w:rsidRPr="00846496">
        <w:t>Чувства меланхолика глубоки, но он не всегда умеет их выразить. Часто плачет, знает, чем себя занять, умеет сосредотачиваться, не совершает поступки без родительского разрешения. Голос, как правило, тихий, телосложение — астеническое. Любит животных, а многообразию игр предпочитает одну или несколько, в которые полностью погружается. По сравнению с другими детьми необщителен, сильно привязан к родителям.</w:t>
      </w:r>
    </w:p>
    <w:p w:rsidR="00846496" w:rsidRPr="00846496" w:rsidRDefault="00846496" w:rsidP="00846496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  <w:r w:rsidRPr="00846496">
        <w:t>Главная проблема меланхолика — неуверенность в себе, трудности в общении со сверстниками и любовь к комфорту, которая делает его самым «непригодным» для спорта темпераментом. Тем не менее заинтересовать меланхоличного ребенка активной деятельностью можно. Какая для этого подходит, рассмотрим ниже.</w:t>
      </w:r>
    </w:p>
    <w:p w:rsidR="00846496" w:rsidRPr="000A46FF" w:rsidRDefault="00846496" w:rsidP="00846496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A46FF">
        <w:rPr>
          <w:rFonts w:ascii="Times New Roman" w:hAnsi="Times New Roman" w:cs="Times New Roman"/>
          <w:noProof/>
          <w:color w:val="auto"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205105</wp:posOffset>
            </wp:positionV>
            <wp:extent cx="3171190" cy="1906270"/>
            <wp:effectExtent l="19050" t="0" r="0" b="0"/>
            <wp:wrapTight wrapText="bothSides">
              <wp:wrapPolygon edited="0">
                <wp:start x="-130" y="0"/>
                <wp:lineTo x="-130" y="21370"/>
                <wp:lineTo x="21539" y="21370"/>
                <wp:lineTo x="21539" y="0"/>
                <wp:lineTo x="-130" y="0"/>
              </wp:wrapPolygon>
            </wp:wrapTight>
            <wp:docPr id="4" name="Рисунок 4" descr="Спорт для ребенка-меланх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орт для ребенка-меланхол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46FF">
        <w:rPr>
          <w:rFonts w:ascii="Times New Roman" w:hAnsi="Times New Roman" w:cs="Times New Roman"/>
          <w:color w:val="auto"/>
          <w:sz w:val="24"/>
          <w:szCs w:val="24"/>
          <w:u w:val="single"/>
          <w:bdr w:val="none" w:sz="0" w:space="0" w:color="auto" w:frame="1"/>
        </w:rPr>
        <w:t>Спорт для ребенка-меланхолика</w:t>
      </w:r>
    </w:p>
    <w:p w:rsidR="00846496" w:rsidRDefault="00846496" w:rsidP="00846496">
      <w:pPr>
        <w:rPr>
          <w:rFonts w:ascii="Times New Roman" w:hAnsi="Times New Roman" w:cs="Times New Roman"/>
          <w:sz w:val="24"/>
          <w:szCs w:val="24"/>
        </w:rPr>
      </w:pPr>
    </w:p>
    <w:p w:rsidR="00846496" w:rsidRDefault="00846496" w:rsidP="00846496">
      <w:pPr>
        <w:rPr>
          <w:rFonts w:ascii="Times New Roman" w:hAnsi="Times New Roman" w:cs="Times New Roman"/>
          <w:sz w:val="24"/>
          <w:szCs w:val="24"/>
        </w:rPr>
      </w:pPr>
    </w:p>
    <w:p w:rsidR="00846496" w:rsidRDefault="00846496" w:rsidP="00846496">
      <w:pPr>
        <w:rPr>
          <w:rFonts w:ascii="Times New Roman" w:hAnsi="Times New Roman" w:cs="Times New Roman"/>
          <w:sz w:val="24"/>
          <w:szCs w:val="24"/>
        </w:rPr>
      </w:pPr>
    </w:p>
    <w:p w:rsidR="00846496" w:rsidRDefault="00846496" w:rsidP="00846496">
      <w:pPr>
        <w:rPr>
          <w:rFonts w:ascii="Times New Roman" w:hAnsi="Times New Roman" w:cs="Times New Roman"/>
          <w:sz w:val="24"/>
          <w:szCs w:val="24"/>
        </w:rPr>
      </w:pPr>
    </w:p>
    <w:p w:rsidR="00846496" w:rsidRDefault="00846496" w:rsidP="00846496">
      <w:pPr>
        <w:rPr>
          <w:rFonts w:ascii="Times New Roman" w:hAnsi="Times New Roman" w:cs="Times New Roman"/>
          <w:sz w:val="24"/>
          <w:szCs w:val="24"/>
        </w:rPr>
      </w:pPr>
    </w:p>
    <w:p w:rsidR="00846496" w:rsidRPr="00846496" w:rsidRDefault="00846496" w:rsidP="00846496">
      <w:pPr>
        <w:rPr>
          <w:rFonts w:ascii="Times New Roman" w:hAnsi="Times New Roman" w:cs="Times New Roman"/>
          <w:sz w:val="24"/>
          <w:szCs w:val="24"/>
        </w:rPr>
      </w:pPr>
    </w:p>
    <w:p w:rsidR="00846496" w:rsidRPr="00846496" w:rsidRDefault="00846496" w:rsidP="00846496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  <w:r w:rsidRPr="00846496">
        <w:t xml:space="preserve">Если для подвижного холерика спорт — способ выплеснуть лишнюю энергию и снять стресс, то детям-меланхоликам это обычно не требуется. Им могут быть интересны </w:t>
      </w:r>
      <w:r w:rsidRPr="00846496">
        <w:lastRenderedPageBreak/>
        <w:t>зрелищные командные виды спорта, но они предпочитают наблюдать за соревнованиями со стороны, а не участвовать в них.</w:t>
      </w:r>
    </w:p>
    <w:p w:rsidR="00846496" w:rsidRPr="00846496" w:rsidRDefault="00846496" w:rsidP="00846496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  <w:r w:rsidRPr="00846496">
        <w:t>Дополнительные проблемы может создавать застенчивость и привязанность к матери — в то время, как другие дети с радостью знакомятся со сверстниками в секции и познают новый мир, меланхолики предпочитают общество самих себя и привычную обстановку.</w:t>
      </w:r>
    </w:p>
    <w:p w:rsidR="00846496" w:rsidRPr="000A46FF" w:rsidRDefault="00846496" w:rsidP="00846496">
      <w:pPr>
        <w:pStyle w:val="3"/>
        <w:shd w:val="clear" w:color="auto" w:fill="FFFFFF"/>
        <w:spacing w:before="536" w:after="214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A46FF">
        <w:rPr>
          <w:rFonts w:ascii="Times New Roman" w:hAnsi="Times New Roman" w:cs="Times New Roman"/>
          <w:color w:val="auto"/>
          <w:sz w:val="24"/>
          <w:szCs w:val="24"/>
          <w:u w:val="single"/>
        </w:rPr>
        <w:t>Меланхоликам подойдут следующие виды спорта:</w:t>
      </w:r>
    </w:p>
    <w:p w:rsidR="00846496" w:rsidRPr="00846496" w:rsidRDefault="00846496" w:rsidP="00846496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496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Стрельба.</w:t>
      </w:r>
      <w:r w:rsidRPr="00846496">
        <w:rPr>
          <w:rFonts w:ascii="Times New Roman" w:hAnsi="Times New Roman" w:cs="Times New Roman"/>
          <w:sz w:val="24"/>
          <w:szCs w:val="24"/>
        </w:rPr>
        <w:t> Любая дисциплина, в которой нужно целиться и рассчитывать свои действия, идеально подходит меланхоликам. Они, как никто, умеют концентрироваться, фокусировать внимание и терпеливо выжидать нужный момент. Если у вашего ребенка нет серьезных проблем со зрением, смело отдавайте его в стрельбу из лука или пистолета, метание диска, копья и так далее.</w:t>
      </w:r>
    </w:p>
    <w:p w:rsidR="00846496" w:rsidRPr="00846496" w:rsidRDefault="00846496" w:rsidP="00846496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496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Конный спорт.</w:t>
      </w:r>
      <w:r w:rsidRPr="00846496">
        <w:rPr>
          <w:rFonts w:ascii="Times New Roman" w:hAnsi="Times New Roman" w:cs="Times New Roman"/>
          <w:sz w:val="24"/>
          <w:szCs w:val="24"/>
        </w:rPr>
        <w:t> Умные и спокойные лошади, свежий воздух, неспешный ритм занятий — верховая езда идеально подходит меланхоликам, так как является неагрессивным и безопасным видом спорта.</w:t>
      </w:r>
    </w:p>
    <w:p w:rsidR="00846496" w:rsidRPr="00846496" w:rsidRDefault="00846496" w:rsidP="00846496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846496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Каякинг</w:t>
      </w:r>
      <w:proofErr w:type="spellEnd"/>
      <w:r w:rsidRPr="00846496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  <w:r w:rsidRPr="00846496">
        <w:rPr>
          <w:rFonts w:ascii="Times New Roman" w:hAnsi="Times New Roman" w:cs="Times New Roman"/>
          <w:sz w:val="24"/>
          <w:szCs w:val="24"/>
        </w:rPr>
        <w:t xml:space="preserve"> Дети-меланхолики в будущем становятся превосходными яхтсменами и вообще любят подобные водные виды спорта. Поскольку в тот же </w:t>
      </w:r>
      <w:proofErr w:type="spellStart"/>
      <w:r w:rsidRPr="00846496">
        <w:rPr>
          <w:rFonts w:ascii="Times New Roman" w:hAnsi="Times New Roman" w:cs="Times New Roman"/>
          <w:sz w:val="24"/>
          <w:szCs w:val="24"/>
        </w:rPr>
        <w:t>каякинг</w:t>
      </w:r>
      <w:proofErr w:type="spellEnd"/>
      <w:r w:rsidRPr="00846496">
        <w:rPr>
          <w:rFonts w:ascii="Times New Roman" w:hAnsi="Times New Roman" w:cs="Times New Roman"/>
          <w:sz w:val="24"/>
          <w:szCs w:val="24"/>
        </w:rPr>
        <w:t xml:space="preserve"> не приходят в раннем возрасте, сначала можете отдать ребенка в бассейн — скорее всего, обычное плавание тоже ему понравится.</w:t>
      </w:r>
    </w:p>
    <w:p w:rsidR="00846496" w:rsidRPr="00846496" w:rsidRDefault="00846496" w:rsidP="00846496">
      <w:pPr>
        <w:numPr>
          <w:ilvl w:val="0"/>
          <w:numId w:val="1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496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Танцы.</w:t>
      </w:r>
      <w:r w:rsidRPr="00846496">
        <w:rPr>
          <w:rFonts w:ascii="Times New Roman" w:hAnsi="Times New Roman" w:cs="Times New Roman"/>
          <w:sz w:val="24"/>
          <w:szCs w:val="24"/>
        </w:rPr>
        <w:t> Как ни странно, маленькие меланхолики часто с головой погружаются в танцы. Несмотря на нагрузки и большую активность, именно в них они находят отдушину и возможность выражать свои чувства, что очень важно для таких детей.</w:t>
      </w:r>
    </w:p>
    <w:p w:rsidR="00846496" w:rsidRPr="00846496" w:rsidRDefault="00846496" w:rsidP="0084649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846496">
        <w:rPr>
          <w:rStyle w:val="a6"/>
          <w:rFonts w:eastAsiaTheme="majorEastAsia"/>
          <w:bdr w:val="none" w:sz="0" w:space="0" w:color="auto" w:frame="1"/>
        </w:rPr>
        <w:t>Обратите внимание:</w:t>
      </w:r>
      <w:r w:rsidRPr="00846496">
        <w:t> чаще всего дети-меланхолики делают успехи в спорте в более позднем возрасте — начиная с 10-12 лет. До этого момента психологи рекомендуют не давить на ребенка, если тот не проявляет интереса к какой-либо спортивной дисциплине, а сфокусироваться на общей физической подготовке и отдать малыша в бассейн или на лечебную гимнастику. Последняя полезна не только по медицинским показаниям, но и для гармоничного развития организма любого ребенка.</w:t>
      </w:r>
    </w:p>
    <w:p w:rsidR="00846496" w:rsidRPr="00846496" w:rsidRDefault="00846496" w:rsidP="0084649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846496">
        <w:t>Наименее подходящими для меланхоликов считаются командные виды спорта и дисциплины, требующие быстрой реакции: </w:t>
      </w:r>
      <w:r w:rsidRPr="00846496">
        <w:rPr>
          <w:bdr w:val="none" w:sz="0" w:space="0" w:color="auto" w:frame="1"/>
        </w:rPr>
        <w:t>футбол</w:t>
      </w:r>
      <w:r w:rsidRPr="00846496">
        <w:t>, баскетбол, теннис, бокс и т.п.</w:t>
      </w:r>
    </w:p>
    <w:p w:rsidR="00846496" w:rsidRDefault="00846496" w:rsidP="00846496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846496" w:rsidRPr="000A46FF" w:rsidRDefault="00846496" w:rsidP="00846496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A46FF">
        <w:rPr>
          <w:rFonts w:ascii="Times New Roman" w:hAnsi="Times New Roman" w:cs="Times New Roman"/>
          <w:color w:val="auto"/>
          <w:sz w:val="24"/>
          <w:szCs w:val="24"/>
          <w:u w:val="single"/>
          <w:bdr w:val="none" w:sz="0" w:space="0" w:color="auto" w:frame="1"/>
        </w:rPr>
        <w:t>Советы родителям</w:t>
      </w:r>
    </w:p>
    <w:p w:rsidR="00846496" w:rsidRPr="00846496" w:rsidRDefault="00846496" w:rsidP="00846496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  <w:r w:rsidRPr="00846496">
        <w:t>Ребенок-меланхолик может быть счастлив и без спорта, но если вы все же хотите ввести в его жизнь физическую активность, а тем более — вырастить профессионального спортсмена, будьте крайне деликатны с малышом и следуйте нескольким важным правилам.</w:t>
      </w:r>
    </w:p>
    <w:p w:rsidR="00846496" w:rsidRPr="00846496" w:rsidRDefault="00846496" w:rsidP="00846496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496">
        <w:rPr>
          <w:rFonts w:ascii="Times New Roman" w:hAnsi="Times New Roman" w:cs="Times New Roman"/>
          <w:sz w:val="24"/>
          <w:szCs w:val="24"/>
        </w:rPr>
        <w:t>Ребенка меланхолического темперамента ни в коем случае </w:t>
      </w:r>
      <w:r w:rsidRPr="00846496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нельзя ругать и запугивать</w:t>
      </w:r>
      <w:r w:rsidRPr="00846496">
        <w:rPr>
          <w:rFonts w:ascii="Times New Roman" w:hAnsi="Times New Roman" w:cs="Times New Roman"/>
          <w:sz w:val="24"/>
          <w:szCs w:val="24"/>
        </w:rPr>
        <w:t xml:space="preserve">. Мотивировать его нужно очень осторожно, не травмируя и не сравнивая с другими детьми. В противном случае ваше чадо вырастет </w:t>
      </w:r>
      <w:proofErr w:type="spellStart"/>
      <w:r w:rsidRPr="00846496">
        <w:rPr>
          <w:rFonts w:ascii="Times New Roman" w:hAnsi="Times New Roman" w:cs="Times New Roman"/>
          <w:sz w:val="24"/>
          <w:szCs w:val="24"/>
        </w:rPr>
        <w:t>закомплексованным</w:t>
      </w:r>
      <w:proofErr w:type="spellEnd"/>
      <w:r w:rsidRPr="00846496">
        <w:rPr>
          <w:rFonts w:ascii="Times New Roman" w:hAnsi="Times New Roman" w:cs="Times New Roman"/>
          <w:sz w:val="24"/>
          <w:szCs w:val="24"/>
        </w:rPr>
        <w:t xml:space="preserve"> и неуверенным в себе человеком.</w:t>
      </w:r>
    </w:p>
    <w:p w:rsidR="00846496" w:rsidRPr="00846496" w:rsidRDefault="00846496" w:rsidP="00846496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496">
        <w:rPr>
          <w:rFonts w:ascii="Times New Roman" w:hAnsi="Times New Roman" w:cs="Times New Roman"/>
          <w:sz w:val="24"/>
          <w:szCs w:val="24"/>
        </w:rPr>
        <w:t>Учитывайте типичную для меланхоликов проблему: такие дети с энтузиазмом начинают новое занятие, но могут быстро к нему остыть. Поэтому заранее продумайте, как вы собираетесь </w:t>
      </w:r>
      <w:r w:rsidRPr="00846496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поддерживать интерес</w:t>
      </w:r>
      <w:r w:rsidRPr="00846496">
        <w:rPr>
          <w:rFonts w:ascii="Times New Roman" w:hAnsi="Times New Roman" w:cs="Times New Roman"/>
          <w:sz w:val="24"/>
          <w:szCs w:val="24"/>
        </w:rPr>
        <w:t> ребенка к выбранному спорту.</w:t>
      </w:r>
    </w:p>
    <w:p w:rsidR="00846496" w:rsidRPr="00846496" w:rsidRDefault="00846496" w:rsidP="00846496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496">
        <w:rPr>
          <w:rFonts w:ascii="Times New Roman" w:hAnsi="Times New Roman" w:cs="Times New Roman"/>
          <w:sz w:val="24"/>
          <w:szCs w:val="24"/>
        </w:rPr>
        <w:t>Уделите особое внимание </w:t>
      </w:r>
      <w:r w:rsidRPr="00846496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выбору тренера</w:t>
      </w:r>
      <w:r w:rsidRPr="00846496">
        <w:rPr>
          <w:rFonts w:ascii="Times New Roman" w:hAnsi="Times New Roman" w:cs="Times New Roman"/>
          <w:sz w:val="24"/>
          <w:szCs w:val="24"/>
        </w:rPr>
        <w:t>. Этот пункт прямо вытекает из первого — удостоверьтесь, что наставник не кричит, не ругает и не ведет себя с маленьким спортсменом жестко. Особенно это касается типичных мальчишеских видов спорта.</w:t>
      </w:r>
    </w:p>
    <w:p w:rsidR="00846496" w:rsidRPr="00846496" w:rsidRDefault="00846496" w:rsidP="00846496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496">
        <w:rPr>
          <w:rFonts w:ascii="Times New Roman" w:hAnsi="Times New Roman" w:cs="Times New Roman"/>
          <w:sz w:val="24"/>
          <w:szCs w:val="24"/>
        </w:rPr>
        <w:lastRenderedPageBreak/>
        <w:t>Спорт — далеко не главное в жизни меланхоликов, поэтому не ждите, что из вашего чада обязательно вырастет чемпион. Если вы чувствуйте, что душа ребенка не лежит к спорту настолько, чтобы сделать его профессией, </w:t>
      </w:r>
      <w:r w:rsidRPr="00846496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не настаивайте</w:t>
      </w:r>
      <w:r w:rsidRPr="00846496">
        <w:rPr>
          <w:rFonts w:ascii="Times New Roman" w:hAnsi="Times New Roman" w:cs="Times New Roman"/>
          <w:sz w:val="24"/>
          <w:szCs w:val="24"/>
        </w:rPr>
        <w:t> на тренировках 5 дней в неделю и не реализовывайте таким образом ваши собственные амбиции.</w:t>
      </w:r>
    </w:p>
    <w:p w:rsidR="00846496" w:rsidRPr="00846496" w:rsidRDefault="00846496" w:rsidP="00846496">
      <w:pPr>
        <w:numPr>
          <w:ilvl w:val="0"/>
          <w:numId w:val="2"/>
        </w:numPr>
        <w:shd w:val="clear" w:color="auto" w:fill="FFFFFF"/>
        <w:spacing w:after="0" w:line="240" w:lineRule="auto"/>
        <w:ind w:left="32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496">
        <w:rPr>
          <w:rFonts w:ascii="Times New Roman" w:hAnsi="Times New Roman" w:cs="Times New Roman"/>
          <w:sz w:val="24"/>
          <w:szCs w:val="24"/>
        </w:rPr>
        <w:t>Ребенок-меланхолик испытывает стресс от всего нового, поэтому </w:t>
      </w:r>
      <w:r w:rsidRPr="00846496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подготавливать к </w:t>
      </w:r>
      <w:proofErr w:type="spellStart"/>
      <w:r w:rsidRPr="00846496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изменениям</w:t>
      </w:r>
      <w:r w:rsidRPr="0084649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46496">
        <w:rPr>
          <w:rFonts w:ascii="Times New Roman" w:hAnsi="Times New Roman" w:cs="Times New Roman"/>
          <w:sz w:val="24"/>
          <w:szCs w:val="24"/>
        </w:rPr>
        <w:t> жизни его нужно постепенно. Так, например, прежде чем отдать малыша в секцию, сходите туда несколько раз просто посмотреть, а также постарайтесь присутствовать хотя бы на первом занятии. Пусть ребенок спокойно познакомится с другими ребятами, тренером и привыкнет к обстановке спортзала.</w:t>
      </w:r>
    </w:p>
    <w:p w:rsidR="00846496" w:rsidRDefault="00846496" w:rsidP="00846496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846496" w:rsidRPr="000A46FF" w:rsidRDefault="00846496" w:rsidP="00846496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A46FF">
        <w:rPr>
          <w:rFonts w:ascii="Times New Roman" w:hAnsi="Times New Roman" w:cs="Times New Roman"/>
          <w:color w:val="auto"/>
          <w:sz w:val="24"/>
          <w:szCs w:val="24"/>
          <w:u w:val="single"/>
          <w:bdr w:val="none" w:sz="0" w:space="0" w:color="auto" w:frame="1"/>
        </w:rPr>
        <w:t>Подводим итог</w:t>
      </w:r>
    </w:p>
    <w:p w:rsidR="00846496" w:rsidRDefault="00846496" w:rsidP="00846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1370330</wp:posOffset>
            </wp:positionH>
            <wp:positionV relativeFrom="paragraph">
              <wp:posOffset>43180</wp:posOffset>
            </wp:positionV>
            <wp:extent cx="3171190" cy="1906270"/>
            <wp:effectExtent l="19050" t="0" r="0" b="0"/>
            <wp:wrapTight wrapText="bothSides">
              <wp:wrapPolygon edited="0">
                <wp:start x="-130" y="0"/>
                <wp:lineTo x="-130" y="21370"/>
                <wp:lineTo x="21539" y="21370"/>
                <wp:lineTo x="21539" y="0"/>
                <wp:lineTo x="-130" y="0"/>
              </wp:wrapPolygon>
            </wp:wrapTight>
            <wp:docPr id="5" name="Рисунок 5" descr="Спорт для ребенка-меланх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порт для ребенка-меланхол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496" w:rsidRDefault="00846496" w:rsidP="00846496">
      <w:pPr>
        <w:rPr>
          <w:rFonts w:ascii="Times New Roman" w:hAnsi="Times New Roman" w:cs="Times New Roman"/>
          <w:sz w:val="24"/>
          <w:szCs w:val="24"/>
        </w:rPr>
      </w:pPr>
    </w:p>
    <w:p w:rsidR="00846496" w:rsidRDefault="00846496" w:rsidP="00846496">
      <w:pPr>
        <w:rPr>
          <w:rFonts w:ascii="Times New Roman" w:hAnsi="Times New Roman" w:cs="Times New Roman"/>
          <w:sz w:val="24"/>
          <w:szCs w:val="24"/>
        </w:rPr>
      </w:pPr>
    </w:p>
    <w:p w:rsidR="00846496" w:rsidRDefault="00846496" w:rsidP="00846496">
      <w:pPr>
        <w:rPr>
          <w:rFonts w:ascii="Times New Roman" w:hAnsi="Times New Roman" w:cs="Times New Roman"/>
          <w:sz w:val="24"/>
          <w:szCs w:val="24"/>
        </w:rPr>
      </w:pPr>
    </w:p>
    <w:p w:rsidR="00846496" w:rsidRDefault="00846496" w:rsidP="00846496">
      <w:pPr>
        <w:rPr>
          <w:rFonts w:ascii="Times New Roman" w:hAnsi="Times New Roman" w:cs="Times New Roman"/>
          <w:sz w:val="24"/>
          <w:szCs w:val="24"/>
        </w:rPr>
      </w:pPr>
    </w:p>
    <w:p w:rsidR="00846496" w:rsidRPr="00846496" w:rsidRDefault="00846496" w:rsidP="00846496">
      <w:pPr>
        <w:rPr>
          <w:rFonts w:ascii="Times New Roman" w:hAnsi="Times New Roman" w:cs="Times New Roman"/>
          <w:sz w:val="24"/>
          <w:szCs w:val="24"/>
        </w:rPr>
      </w:pPr>
    </w:p>
    <w:p w:rsidR="00846496" w:rsidRPr="00846496" w:rsidRDefault="00846496" w:rsidP="00846496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  <w:r w:rsidRPr="00846496">
        <w:t>Ребенок-меланхолик — это ранимая, тонко чувствующая и достаточно закрытая личность. Правильно подобранный вид спорта поможет малышу такого склада раскрыться, завести новых друзей и обрести уверенность себе. Чтобы сделать верный выбор, обязательно учтите мнение вашего ребенка, понаблюдайте, чем он интересуется и к чему стремится.</w:t>
      </w:r>
    </w:p>
    <w:p w:rsidR="00846496" w:rsidRPr="00846496" w:rsidRDefault="00846496" w:rsidP="00846496">
      <w:pPr>
        <w:pStyle w:val="a5"/>
        <w:shd w:val="clear" w:color="auto" w:fill="FFFFFF"/>
        <w:spacing w:before="0" w:beforeAutospacing="0" w:after="411" w:afterAutospacing="0"/>
        <w:jc w:val="both"/>
        <w:textAlignment w:val="baseline"/>
      </w:pPr>
      <w:r w:rsidRPr="00846496">
        <w:t>Помните, что особенности темперамента сглаживаются с возрастом, поэтому нет смысла требовать от трехлетнего меланхолика самостоятельности, общительности и </w:t>
      </w:r>
      <w:proofErr w:type="spellStart"/>
      <w:r w:rsidRPr="00846496">
        <w:t>гиперактивности</w:t>
      </w:r>
      <w:proofErr w:type="spellEnd"/>
      <w:r w:rsidRPr="00846496">
        <w:t>. Если в раннем возрасте малыш не проявляет никакого интереса к спорту, подождите и попробуйте снова чуть позже — в 8 или 10 лет.</w:t>
      </w:r>
    </w:p>
    <w:p w:rsidR="00846496" w:rsidRPr="00846496" w:rsidRDefault="00846496" w:rsidP="0084649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846496">
        <w:rPr>
          <w:rStyle w:val="a6"/>
          <w:rFonts w:eastAsiaTheme="majorEastAsia"/>
          <w:bdr w:val="none" w:sz="0" w:space="0" w:color="auto" w:frame="1"/>
        </w:rPr>
        <w:t>Дайте ребенку свободу выбора:</w:t>
      </w:r>
      <w:r w:rsidRPr="00846496">
        <w:t> если он хочет позаниматься в нескольких секциях, позвольте ему это, но не путайте такие «пробы пера» с характерной для меланхоликов потерей интереса к чему-то новому в принципе. Вместе изучайте виды спорта, обсуждайте их, и вы обязательно найдете тот вид активности, который увлечет вашего ребенка и сделает его счастливым.</w:t>
      </w:r>
    </w:p>
    <w:p w:rsidR="00846496" w:rsidRPr="00846496" w:rsidRDefault="00846496" w:rsidP="00846496">
      <w:pPr>
        <w:pStyle w:val="1"/>
        <w:shd w:val="clear" w:color="auto" w:fill="FFFFFF"/>
        <w:spacing w:before="0" w:beforeAutospacing="0" w:after="0" w:afterAutospacing="0"/>
        <w:ind w:right="536"/>
        <w:jc w:val="center"/>
        <w:textAlignment w:val="baseline"/>
        <w:rPr>
          <w:sz w:val="24"/>
          <w:szCs w:val="24"/>
          <w:u w:val="single"/>
        </w:rPr>
      </w:pPr>
    </w:p>
    <w:p w:rsidR="00442810" w:rsidRPr="00846496" w:rsidRDefault="00442810" w:rsidP="00846496">
      <w:pPr>
        <w:tabs>
          <w:tab w:val="left" w:pos="3401"/>
        </w:tabs>
        <w:rPr>
          <w:rFonts w:ascii="Times New Roman" w:hAnsi="Times New Roman" w:cs="Times New Roman"/>
          <w:sz w:val="24"/>
          <w:szCs w:val="24"/>
        </w:rPr>
      </w:pPr>
    </w:p>
    <w:sectPr w:rsidR="00442810" w:rsidRPr="00846496" w:rsidSect="0084649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4FCB"/>
    <w:multiLevelType w:val="multilevel"/>
    <w:tmpl w:val="BC22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CC1834"/>
    <w:multiLevelType w:val="multilevel"/>
    <w:tmpl w:val="5236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6496"/>
    <w:rsid w:val="000A46FF"/>
    <w:rsid w:val="00304859"/>
    <w:rsid w:val="00442810"/>
    <w:rsid w:val="00752FF9"/>
    <w:rsid w:val="00846496"/>
    <w:rsid w:val="00E7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10"/>
  </w:style>
  <w:style w:type="paragraph" w:styleId="1">
    <w:name w:val="heading 1"/>
    <w:basedOn w:val="a"/>
    <w:link w:val="10"/>
    <w:uiPriority w:val="9"/>
    <w:qFormat/>
    <w:rsid w:val="00846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6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64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84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6496"/>
    <w:rPr>
      <w:b/>
      <w:bCs/>
    </w:rPr>
  </w:style>
  <w:style w:type="character" w:styleId="a7">
    <w:name w:val="Hyperlink"/>
    <w:basedOn w:val="a0"/>
    <w:uiPriority w:val="99"/>
    <w:semiHidden/>
    <w:unhideWhenUsed/>
    <w:rsid w:val="008464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2018-12-04T14:30:00Z</dcterms:created>
  <dcterms:modified xsi:type="dcterms:W3CDTF">2018-12-04T14:47:00Z</dcterms:modified>
</cp:coreProperties>
</file>